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 w:cs="Times New Roman"/>
          <w:sz w:val="22"/>
          <w:szCs w:val="22"/>
          <w:lang w:eastAsia="ar-SA"/>
        </w:rPr>
        <w:t xml:space="preserve">.. </w:t>
        <w:tab/>
        <w:tab/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Arial Unicode MS" w:cs="Times New Roman"/>
          <w:bCs/>
          <w:sz w:val="22"/>
          <w:szCs w:val="22"/>
          <w:lang w:eastAsia="ar-SA"/>
        </w:rPr>
        <w:tab/>
        <w:tab/>
        <w:tab/>
        <w:tab/>
        <w:tab/>
        <w:t xml:space="preserve">                                   Załącznik Nr</w:t>
      </w:r>
      <w:r>
        <w:rPr>
          <w:rFonts w:eastAsia="Arial Unicode MS" w:cs="Times New Roman"/>
          <w:sz w:val="22"/>
          <w:szCs w:val="22"/>
          <w:lang w:eastAsia="ar-SA"/>
        </w:rPr>
        <w:t xml:space="preserve"> 1</w:t>
      </w:r>
      <w:r>
        <w:rPr>
          <w:rFonts w:eastAsia="Arial Unicode MS" w:cs="Times New Roman"/>
          <w:bCs/>
          <w:sz w:val="22"/>
          <w:szCs w:val="22"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/>
          <w:b/>
          <w:bCs/>
          <w:sz w:val="22"/>
          <w:szCs w:val="22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rFonts w:eastAsia="Lucida Sans Unicode" w:cs="Times New Roman"/>
          <w:sz w:val="22"/>
          <w:szCs w:val="22"/>
        </w:rPr>
        <w:t xml:space="preserve">Na </w:t>
      </w:r>
      <w:r>
        <w:rPr>
          <w:rFonts w:eastAsia="Lucida Sans Unicode" w:cs="Calibri"/>
          <w:b w:val="false"/>
          <w:bCs w:val="false"/>
          <w:color w:val="000000"/>
          <w:sz w:val="22"/>
          <w:szCs w:val="22"/>
        </w:rPr>
        <w:t>wykonanie</w:t>
      </w:r>
      <w:r>
        <w:rPr>
          <w:rStyle w:val="Domylnaczcionkaakapitu"/>
          <w:rFonts w:eastAsia="Liberation Serif;Times New Roman" w:cs="Calibri"/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przewiert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u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 xml:space="preserve"> sterowan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ego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 xml:space="preserve"> w ramach realizacji inwestycji związanej z remontem sieci wodociągowej w miejscowości 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Komor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ów</w:t>
      </w:r>
      <w:r>
        <w:rPr>
          <w:rStyle w:val="Domylnaczcionkaakapitu"/>
          <w:rFonts w:eastAsia="Liberation Serif;Times New Roman" w:cs="Calibri" w:ascii="Calibri" w:hAnsi="Calibri"/>
          <w:b/>
          <w:bCs/>
          <w:color w:val="000000"/>
          <w:sz w:val="22"/>
          <w:szCs w:val="22"/>
        </w:rPr>
        <w:t>, gmina Miechów.</w:t>
      </w:r>
    </w:p>
    <w:p>
      <w:pPr>
        <w:pStyle w:val="Normal"/>
        <w:jc w:val="both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NIP ........................................................ REGON ......................................................…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 w:eastAsia="Lucida Sans Unicode" w:cs="Times New Roman"/>
        </w:rPr>
      </w:pPr>
      <w:r>
        <w:rPr>
          <w:rFonts w:eastAsia="Lucida Sans Unicode" w:cs="Times New Roman" w:ascii="Liberation Serif" w:hAnsi="Liberation Serif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Lucida Sans Unicode" w:cs="Times New Roman"/>
          <w:b/>
          <w:sz w:val="22"/>
          <w:szCs w:val="22"/>
        </w:rPr>
        <w:t xml:space="preserve">Oferujemy wykonanie przedmiotu zamówienia zgodnie z wymogami Zamawiającego za cenę: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tbl>
      <w:tblPr>
        <w:tblW w:w="9585" w:type="dxa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2670"/>
        <w:gridCol w:w="1860"/>
        <w:gridCol w:w="1875"/>
        <w:gridCol w:w="1425"/>
        <w:gridCol w:w="1755"/>
      </w:tblGrid>
      <w:tr>
        <w:trPr>
          <w:trHeight w:val="960" w:hRule="atLeast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netto za 1 mb przewiertu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ofertowa netto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(cena 1mb </w:t>
            </w:r>
            <w:r>
              <w:rPr>
                <w:rFonts w:eastAsia="Times New Roman" w:cs="Arial" w:ascii="Source Code Pro ExtraLight" w:hAnsi="Source Code Pro ExtraLight"/>
                <w:b/>
                <w:bCs/>
                <w:color w:val="000000"/>
                <w:sz w:val="20"/>
                <w:szCs w:val="20"/>
                <w:lang w:eastAsia="zh-CN"/>
              </w:rPr>
              <w:t>x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6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0 m)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Podatek VAT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ofertowa</w:t>
              <w:br/>
              <w:t>brutto</w:t>
            </w:r>
          </w:p>
        </w:tc>
      </w:tr>
      <w:tr>
        <w:trPr>
          <w:trHeight w:val="899" w:hRule="atLeast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Wykonanie przewiert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sterowan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ego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rurą wodociągową</w:t>
              <w:br/>
              <w:t>PE HD Ø1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60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SDR 17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/>
      </w:pPr>
      <w:r>
        <w:rPr>
          <w:rFonts w:eastAsia="Lucida Sans Unicode" w:cs="Times New Roman"/>
          <w:sz w:val="22"/>
          <w:szCs w:val="22"/>
        </w:rPr>
        <w:t xml:space="preserve">Termin wykonania zamówienia: </w:t>
      </w:r>
      <w:r>
        <w:rPr>
          <w:rFonts w:eastAsia="Lucida Sans Unicode" w:cs="Times New Roman"/>
          <w:b/>
          <w:bCs/>
          <w:sz w:val="22"/>
          <w:szCs w:val="22"/>
        </w:rPr>
        <w:t>jak w zapytaniu ofertowym i projekcie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/>
      </w:pPr>
      <w:r>
        <w:rPr>
          <w:rFonts w:eastAsia="Lucida Sans Unicode" w:cs="Times New Roman"/>
          <w:sz w:val="22"/>
          <w:szCs w:val="22"/>
        </w:rPr>
        <w:t>Warunki płatności – do 30 dni od dnia otrzymania faktury w oparciu o dokonany odbiór końcowy.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Składając niniejszą ofertę oświadczam,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Zobowiązujemy się wykonać przedmiot zamówienia w terminie określonym</w:t>
        <w:br/>
        <w:t>w ogłoszeniu o zamówieniu. Gwarantujemy wykonanie poszczególnych odcinków przewiertów w uzgodnionych terminach.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Lucida Sans Unicode" w:cs="Times New Roman"/>
          <w:sz w:val="22"/>
          <w:szCs w:val="22"/>
        </w:rPr>
        <w:t xml:space="preserve">Oświadczamy, że uważamy się związani niniejszą ofertą przez okres: </w:t>
      </w:r>
      <w:r>
        <w:rPr>
          <w:rFonts w:eastAsia="Lucida Sans Unicode" w:cs="Times New Roman"/>
          <w:iCs/>
          <w:sz w:val="22"/>
          <w:szCs w:val="22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/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podpis Wykonawcy</w:t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Source Code Pro Extra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LibreOffice/6.1.1.2$Windows_x86 LibreOffice_project/5d19a1bfa650b796764388cd8b33a5af1f5baa1b</Application>
  <Pages>1</Pages>
  <Words>211</Words>
  <Characters>1773</Characters>
  <CharactersWithSpaces>2013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2023-10-27T13:53:08Z</cp:lastPrinted>
  <dcterms:modified xsi:type="dcterms:W3CDTF">2023-10-27T14:21:17Z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